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09682" w14:textId="77777777" w:rsidR="00614E41" w:rsidRDefault="000C4FA3">
      <w:pPr>
        <w:jc w:val="center"/>
        <w:rPr>
          <w:rFonts w:ascii="Monserrat extra" w:eastAsiaTheme="minorHAnsi" w:hAnsi="Monserrat extra" w:cs="Arial"/>
          <w:b/>
          <w:bCs/>
          <w:sz w:val="28"/>
          <w:szCs w:val="28"/>
        </w:rPr>
      </w:pPr>
      <w:r>
        <w:rPr>
          <w:rFonts w:ascii="Monserrat extra" w:hAnsi="Monserrat extra" w:cs="Arial"/>
          <w:b/>
          <w:bCs/>
          <w:sz w:val="28"/>
          <w:szCs w:val="28"/>
        </w:rPr>
        <w:t xml:space="preserve">Instituto Nacional de Estudios Históricos </w:t>
      </w:r>
    </w:p>
    <w:p w14:paraId="078AF889" w14:textId="77777777" w:rsidR="00614E41" w:rsidRDefault="000C4FA3">
      <w:pPr>
        <w:jc w:val="center"/>
        <w:rPr>
          <w:rFonts w:ascii="Monserrat extra" w:hAnsi="Monserrat extra" w:cs="Arial"/>
          <w:b/>
          <w:bCs/>
          <w:sz w:val="28"/>
          <w:szCs w:val="28"/>
        </w:rPr>
      </w:pPr>
      <w:proofErr w:type="gramStart"/>
      <w:r>
        <w:rPr>
          <w:rFonts w:ascii="Monserrat extra" w:hAnsi="Monserrat extra" w:cs="Arial"/>
          <w:b/>
          <w:bCs/>
          <w:sz w:val="28"/>
          <w:szCs w:val="28"/>
        </w:rPr>
        <w:t>de</w:t>
      </w:r>
      <w:proofErr w:type="gramEnd"/>
      <w:r>
        <w:rPr>
          <w:rFonts w:ascii="Monserrat extra" w:hAnsi="Monserrat extra" w:cs="Arial"/>
          <w:b/>
          <w:bCs/>
          <w:sz w:val="28"/>
          <w:szCs w:val="28"/>
        </w:rPr>
        <w:t xml:space="preserve"> las Revoluciones de México</w:t>
      </w:r>
    </w:p>
    <w:p w14:paraId="796D4442" w14:textId="77777777" w:rsidR="00614E41" w:rsidRDefault="00614E41">
      <w:pPr>
        <w:jc w:val="center"/>
        <w:rPr>
          <w:rFonts w:ascii="Monserrat extra" w:hAnsi="Monserrat extra" w:cs="Arial"/>
          <w:b/>
          <w:bCs/>
          <w:sz w:val="28"/>
          <w:szCs w:val="28"/>
        </w:rPr>
      </w:pPr>
    </w:p>
    <w:p w14:paraId="6FE0836C" w14:textId="48E301F1" w:rsidR="00614E41" w:rsidRDefault="00285987">
      <w:pPr>
        <w:jc w:val="center"/>
        <w:rPr>
          <w:rFonts w:ascii="Monserrat extra" w:hAnsi="Monserrat extra" w:cs="Arial"/>
          <w:sz w:val="28"/>
          <w:szCs w:val="28"/>
        </w:rPr>
      </w:pPr>
      <w:r>
        <w:rPr>
          <w:rFonts w:ascii="Monserrat extra" w:hAnsi="Monserrat extra" w:cs="Arial"/>
          <w:b/>
          <w:bCs/>
          <w:sz w:val="28"/>
          <w:szCs w:val="28"/>
        </w:rPr>
        <w:t>Programa Premios para P</w:t>
      </w:r>
      <w:bookmarkStart w:id="0" w:name="_GoBack"/>
      <w:bookmarkEnd w:id="0"/>
      <w:r w:rsidR="000C4FA3">
        <w:rPr>
          <w:rFonts w:ascii="Monserrat extra" w:hAnsi="Monserrat extra" w:cs="Arial"/>
          <w:b/>
          <w:bCs/>
          <w:sz w:val="28"/>
          <w:szCs w:val="28"/>
        </w:rPr>
        <w:t>royectos de Tesis de Investigación Histórica 2025</w:t>
      </w:r>
    </w:p>
    <w:p w14:paraId="131EB25C" w14:textId="77777777" w:rsidR="00614E41" w:rsidRDefault="00614E41">
      <w:pPr>
        <w:jc w:val="center"/>
        <w:rPr>
          <w:rFonts w:ascii="Monserrat extra" w:hAnsi="Monserrat extra" w:cs="Arial"/>
        </w:rPr>
      </w:pPr>
    </w:p>
    <w:p w14:paraId="1BAD2B19" w14:textId="77777777" w:rsidR="00614E41" w:rsidRDefault="00614E41">
      <w:pPr>
        <w:rPr>
          <w:rFonts w:ascii="Monserrat extra" w:hAnsi="Monserrat extra" w:cs="Arial"/>
        </w:rPr>
      </w:pPr>
    </w:p>
    <w:p w14:paraId="5D5B0FFC" w14:textId="77777777" w:rsidR="00614E41" w:rsidRDefault="00614E41">
      <w:pPr>
        <w:jc w:val="right"/>
        <w:rPr>
          <w:rFonts w:ascii="Monserrat extra" w:hAnsi="Monserrat extra" w:cs="Arial"/>
        </w:rPr>
      </w:pPr>
    </w:p>
    <w:p w14:paraId="09810F57" w14:textId="77777777" w:rsidR="00614E41" w:rsidRDefault="000C4FA3">
      <w:pPr>
        <w:ind w:left="-426"/>
        <w:jc w:val="right"/>
        <w:rPr>
          <w:rFonts w:ascii="Montserrat" w:hAnsi="Montserrat" w:cstheme="minorBidi"/>
          <w:b/>
          <w:lang w:val="es-MX"/>
        </w:rPr>
      </w:pPr>
      <w:r>
        <w:rPr>
          <w:rFonts w:ascii="Montserrat" w:hAnsi="Montserrat"/>
          <w:b/>
          <w:lang w:val="es-MX"/>
        </w:rPr>
        <w:t>Ciudad de México, a [</w:t>
      </w:r>
      <w:r>
        <w:rPr>
          <w:rFonts w:ascii="Montserrat" w:hAnsi="Montserrat"/>
          <w:b/>
          <w:highlight w:val="yellow"/>
          <w:lang w:val="es-MX"/>
        </w:rPr>
        <w:t>día</w:t>
      </w:r>
      <w:r>
        <w:rPr>
          <w:rFonts w:ascii="Montserrat" w:hAnsi="Montserrat"/>
          <w:b/>
          <w:lang w:val="es-MX"/>
        </w:rPr>
        <w:t>] de [</w:t>
      </w:r>
      <w:r>
        <w:rPr>
          <w:rFonts w:ascii="Montserrat" w:hAnsi="Montserrat"/>
          <w:b/>
          <w:highlight w:val="yellow"/>
          <w:lang w:val="es-MX"/>
        </w:rPr>
        <w:t>mes</w:t>
      </w:r>
      <w:r>
        <w:rPr>
          <w:rFonts w:ascii="Montserrat" w:hAnsi="Montserrat"/>
          <w:b/>
          <w:lang w:val="es-MX"/>
        </w:rPr>
        <w:t>] de 2024</w:t>
      </w:r>
    </w:p>
    <w:p w14:paraId="37363973" w14:textId="77777777" w:rsidR="00614E41" w:rsidRDefault="00614E41">
      <w:pPr>
        <w:rPr>
          <w:rFonts w:ascii="Montserrat" w:hAnsi="Montserrat" w:cs="Arial"/>
        </w:rPr>
      </w:pPr>
    </w:p>
    <w:p w14:paraId="3646B723" w14:textId="77777777" w:rsidR="00614E41" w:rsidRDefault="000C4FA3">
      <w:pPr>
        <w:rPr>
          <w:rFonts w:ascii="Montserrat" w:hAnsi="Montserrat" w:cs="Arial"/>
        </w:rPr>
      </w:pPr>
      <w:r>
        <w:rPr>
          <w:rFonts w:ascii="Montserrat" w:hAnsi="Montserrat" w:cs="Arial"/>
        </w:rPr>
        <w:t>Comité de Evaluación INEHRM</w:t>
      </w:r>
    </w:p>
    <w:p w14:paraId="51EC82B2" w14:textId="77777777" w:rsidR="00614E41" w:rsidRDefault="000C4FA3">
      <w:pPr>
        <w:rPr>
          <w:rFonts w:ascii="Montserrat" w:hAnsi="Montserrat" w:cs="Arial"/>
        </w:rPr>
      </w:pPr>
      <w:r>
        <w:rPr>
          <w:rFonts w:ascii="Montserrat" w:hAnsi="Montserrat" w:cs="Arial"/>
        </w:rPr>
        <w:t>PRESENTE:</w:t>
      </w:r>
    </w:p>
    <w:p w14:paraId="795EBD5A" w14:textId="77777777" w:rsidR="00614E41" w:rsidRDefault="00614E41">
      <w:pPr>
        <w:rPr>
          <w:rFonts w:ascii="Montserrat" w:hAnsi="Montserrat" w:cs="Arial"/>
        </w:rPr>
      </w:pPr>
    </w:p>
    <w:p w14:paraId="42932BF8" w14:textId="77777777" w:rsidR="00614E41" w:rsidRDefault="00614E41">
      <w:pPr>
        <w:jc w:val="center"/>
        <w:rPr>
          <w:rFonts w:ascii="Montserrat" w:hAnsi="Montserrat" w:cs="Arial"/>
        </w:rPr>
      </w:pPr>
    </w:p>
    <w:p w14:paraId="230A8FC1" w14:textId="77777777" w:rsidR="00614E41" w:rsidRDefault="00614E41">
      <w:pPr>
        <w:rPr>
          <w:rFonts w:ascii="Montserrat" w:hAnsi="Montserrat" w:cs="Arial"/>
        </w:rPr>
      </w:pPr>
    </w:p>
    <w:p w14:paraId="67399D9A" w14:textId="77777777" w:rsidR="00614E41" w:rsidRDefault="000C4FA3">
      <w:pPr>
        <w:spacing w:line="276" w:lineRule="auto"/>
        <w:jc w:val="both"/>
        <w:rPr>
          <w:rFonts w:ascii="Montserrat" w:eastAsia="Arial Narrow" w:hAnsi="Montserrat" w:cs="Arial"/>
          <w:lang w:val="es-MX"/>
        </w:rPr>
      </w:pPr>
      <w:r>
        <w:rPr>
          <w:rFonts w:ascii="Montserrat" w:eastAsia="Arial Narrow" w:hAnsi="Montserrat" w:cs="Arial"/>
        </w:rPr>
        <w:t xml:space="preserve">Por medio de esta </w:t>
      </w:r>
      <w:r>
        <w:rPr>
          <w:rFonts w:ascii="Montserrat" w:eastAsia="Arial Narrow" w:hAnsi="Montserrat" w:cs="Arial"/>
          <w:lang w:val="es-MX"/>
        </w:rPr>
        <w:t>Carta, yo [</w:t>
      </w:r>
      <w:r>
        <w:rPr>
          <w:rFonts w:ascii="Montserrat" w:eastAsia="Arial Narrow" w:hAnsi="Montserrat" w:cs="Arial"/>
          <w:highlight w:val="yellow"/>
          <w:lang w:val="es-MX"/>
        </w:rPr>
        <w:t>nombre de la persona interesada</w:t>
      </w:r>
      <w:r>
        <w:rPr>
          <w:rFonts w:ascii="Montserrat" w:eastAsia="Arial Narrow" w:hAnsi="Montserrat" w:cs="Arial"/>
          <w:lang w:val="es-MX"/>
        </w:rPr>
        <w:t xml:space="preserve">] manifiesto que no cuento o contaré con alguna beca o apoyo económico durante el año 2025, proveniente de recursos de la Secretaría de Cultura y de órganos desconcentrados adscritos a la misma. Asimismo, me </w:t>
      </w:r>
      <w:proofErr w:type="gramStart"/>
      <w:r>
        <w:rPr>
          <w:rFonts w:ascii="Montserrat" w:eastAsia="Arial Narrow" w:hAnsi="Montserrat" w:cs="Arial"/>
          <w:lang w:val="es-MX"/>
        </w:rPr>
        <w:t>comprometo</w:t>
      </w:r>
      <w:proofErr w:type="gramEnd"/>
      <w:r>
        <w:rPr>
          <w:rFonts w:ascii="Montserrat" w:eastAsia="Arial Narrow" w:hAnsi="Montserrat" w:cs="Arial"/>
          <w:lang w:val="es-MX"/>
        </w:rPr>
        <w:t xml:space="preserve"> a entregar una estructura capitular de mi investigación en el mes de noviembre de 2025.</w:t>
      </w:r>
    </w:p>
    <w:p w14:paraId="28600985" w14:textId="77777777" w:rsidR="00614E41" w:rsidRDefault="00614E41">
      <w:pPr>
        <w:spacing w:line="276" w:lineRule="auto"/>
        <w:jc w:val="both"/>
        <w:rPr>
          <w:rFonts w:ascii="Montserrat" w:eastAsia="Arial Narrow" w:hAnsi="Montserrat" w:cs="Arial"/>
          <w:lang w:val="es-MX"/>
        </w:rPr>
      </w:pPr>
    </w:p>
    <w:p w14:paraId="0759EE5D" w14:textId="77777777" w:rsidR="00614E41" w:rsidRDefault="00614E41">
      <w:pPr>
        <w:spacing w:line="276" w:lineRule="auto"/>
        <w:jc w:val="both"/>
        <w:rPr>
          <w:rFonts w:ascii="Montserrat" w:eastAsia="Arial Narrow" w:hAnsi="Montserrat" w:cs="Arial"/>
          <w:lang w:val="es-MX"/>
        </w:rPr>
      </w:pPr>
    </w:p>
    <w:p w14:paraId="201A1E5C" w14:textId="77777777" w:rsidR="00614E41" w:rsidRDefault="00614E41">
      <w:pPr>
        <w:spacing w:line="276" w:lineRule="auto"/>
        <w:jc w:val="both"/>
        <w:rPr>
          <w:rFonts w:ascii="Montserrat" w:eastAsia="Arial Narrow" w:hAnsi="Montserrat" w:cs="Arial"/>
          <w:lang w:val="es-MX"/>
        </w:rPr>
      </w:pPr>
    </w:p>
    <w:p w14:paraId="250B6838" w14:textId="77777777" w:rsidR="00614E41" w:rsidRDefault="00614E41">
      <w:pPr>
        <w:rPr>
          <w:rFonts w:ascii="Montserrat" w:eastAsia="Arial Narrow" w:hAnsi="Montserrat" w:cs="Arial"/>
          <w:lang w:val="es-MX"/>
        </w:rPr>
      </w:pPr>
    </w:p>
    <w:p w14:paraId="41A9FA0B" w14:textId="77777777" w:rsidR="00614E41" w:rsidRDefault="000C4FA3">
      <w:pPr>
        <w:jc w:val="center"/>
        <w:rPr>
          <w:rFonts w:ascii="Montserrat" w:eastAsia="Arial Narrow" w:hAnsi="Montserrat" w:cs="Arial"/>
          <w:lang w:val="es-MX"/>
        </w:rPr>
      </w:pPr>
      <w:r>
        <w:rPr>
          <w:rFonts w:ascii="Montserrat" w:eastAsia="Arial Narrow" w:hAnsi="Montserrat" w:cs="Arial"/>
          <w:lang w:val="es-MX"/>
        </w:rPr>
        <w:t>Nombre completo y firma</w:t>
      </w:r>
      <w:r>
        <w:rPr>
          <w:rFonts w:ascii="Montserrat" w:eastAsia="Arial Narrow" w:hAnsi="Montserrat" w:cs="Arial"/>
          <w:lang w:val="es-MX"/>
        </w:rPr>
        <w:br/>
      </w:r>
      <w:r>
        <w:rPr>
          <w:rFonts w:ascii="Montserrat" w:eastAsia="Arial Narrow" w:hAnsi="Montserrat" w:cs="Arial"/>
          <w:lang w:val="es-MX"/>
        </w:rPr>
        <w:br/>
      </w:r>
    </w:p>
    <w:p w14:paraId="30EA5FB3" w14:textId="77777777" w:rsidR="00614E41" w:rsidRDefault="000C4FA3">
      <w:pPr>
        <w:jc w:val="center"/>
        <w:rPr>
          <w:rFonts w:ascii="Montserrat" w:eastAsia="Arial Narrow" w:hAnsi="Montserrat" w:cs="Arial"/>
          <w:lang w:val="es-MX"/>
        </w:rPr>
      </w:pPr>
      <w:r>
        <w:rPr>
          <w:rFonts w:ascii="Montserrat" w:eastAsia="Arial Narrow" w:hAnsi="Montserrat" w:cs="Arial"/>
          <w:lang w:val="es-MX"/>
        </w:rPr>
        <w:br/>
        <w:t>_________________________________________</w:t>
      </w:r>
    </w:p>
    <w:p w14:paraId="2A66187E" w14:textId="77777777" w:rsidR="00614E41" w:rsidRDefault="00614E41">
      <w:pPr>
        <w:rPr>
          <w:rFonts w:ascii="Montserrat" w:eastAsiaTheme="minorHAnsi" w:hAnsi="Montserrat" w:cstheme="minorBidi"/>
          <w:lang w:val="es-MX"/>
        </w:rPr>
      </w:pPr>
    </w:p>
    <w:sectPr w:rsidR="00614E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4A1D6" w14:textId="77777777" w:rsidR="00324465" w:rsidRDefault="00324465">
      <w:r>
        <w:separator/>
      </w:r>
    </w:p>
  </w:endnote>
  <w:endnote w:type="continuationSeparator" w:id="0">
    <w:p w14:paraId="49FA3CBB" w14:textId="77777777" w:rsidR="00324465" w:rsidRDefault="0032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serrat extra">
    <w:altName w:val="Times New Roman"/>
    <w:charset w:val="00"/>
    <w:family w:val="roman"/>
    <w:pitch w:val="variable"/>
  </w:font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anist Medium">
    <w:altName w:val="Times New Roman"/>
    <w:charset w:val="00"/>
    <w:family w:val="roman"/>
    <w:pitch w:val="variable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EFA2F" w14:textId="77777777" w:rsidR="00614E41" w:rsidRDefault="00614E4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9AFB2" w14:textId="77777777" w:rsidR="00614E41" w:rsidRDefault="000C4FA3">
    <w:pPr>
      <w:pStyle w:val="Piedepgina"/>
    </w:pPr>
    <w:r>
      <w:rPr>
        <w:noProof/>
        <w:lang w:val="es-MX" w:eastAsia="es-MX"/>
      </w:rPr>
      <w:drawing>
        <wp:anchor distT="0" distB="0" distL="0" distR="0" simplePos="0" relativeHeight="251657216" behindDoc="1" locked="0" layoutInCell="1" allowOverlap="1" wp14:anchorId="32F3499D" wp14:editId="3A5BC86E">
          <wp:simplePos x="0" y="0"/>
          <wp:positionH relativeFrom="column">
            <wp:posOffset>-799465</wp:posOffset>
          </wp:positionH>
          <wp:positionV relativeFrom="paragraph">
            <wp:posOffset>-243840</wp:posOffset>
          </wp:positionV>
          <wp:extent cx="7182485" cy="657225"/>
          <wp:effectExtent l="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248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6350" distL="0" distR="0" simplePos="0" relativeHeight="251659264" behindDoc="1" locked="0" layoutInCell="1" allowOverlap="1" wp14:anchorId="6E24E6DF" wp14:editId="18B9DAB9">
              <wp:simplePos x="0" y="0"/>
              <wp:positionH relativeFrom="column">
                <wp:posOffset>-686435</wp:posOffset>
              </wp:positionH>
              <wp:positionV relativeFrom="paragraph">
                <wp:posOffset>-74930</wp:posOffset>
              </wp:positionV>
              <wp:extent cx="5581650" cy="203200"/>
              <wp:effectExtent l="0" t="0" r="0" b="6350"/>
              <wp:wrapNone/>
              <wp:docPr id="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1800" cy="203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9ADAC37" w14:textId="77777777" w:rsidR="00614E41" w:rsidRDefault="000C4FA3">
                          <w:pPr>
                            <w:pStyle w:val="Contenidodelmarco"/>
                            <w:rPr>
                              <w:rFonts w:ascii="Geomanist Medium" w:eastAsia="Geomanist Medium" w:hAnsi="Geomanist Medium"/>
                              <w:color w:val="45091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eomanist Medium" w:eastAsia="Geomanist Medium" w:hAnsi="Geomanist Medium"/>
                              <w:color w:val="4E1322"/>
                              <w:sz w:val="14"/>
                              <w:szCs w:val="14"/>
                            </w:rPr>
                            <w:t>Paseo de la Reforma 175, piso 14, col. Cuauhtémoc, C.P. 06500, alcaldía Cuauhtémoc, CDMX.    Tel: 55 4155 0200</w:t>
                          </w:r>
                          <w:r>
                            <w:rPr>
                              <w:rFonts w:ascii="Geomanist Medium" w:eastAsia="Geomanist Medium" w:hAnsi="Geomanist Medium"/>
                              <w:color w:val="45091A"/>
                              <w:sz w:val="14"/>
                              <w:szCs w:val="14"/>
                            </w:rPr>
                            <w:t xml:space="preserve">    www.gob.mx/cultura</w:t>
                          </w:r>
                        </w:p>
                        <w:p w14:paraId="76B4904B" w14:textId="77777777" w:rsidR="00614E41" w:rsidRDefault="00614E41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6E24E6DF" id="Cuadro de texto 1" o:spid="_x0000_s1026" style="position:absolute;margin-left:-54.05pt;margin-top:-5.9pt;width:439.5pt;height:16pt;z-index:-251657216;visibility:visible;mso-wrap-style:square;mso-wrap-distance-left:0;mso-wrap-distance-top:0;mso-wrap-distance-right:0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" filled="f" stroked="f" strokeweight=".5pt">
              <v:textbox>
                <w:txbxContent>
                  <w:p w14:paraId="59ADAC37" w14:textId="77777777" w:rsidR="00614E41" w:rsidRDefault="000C4FA3">
                    <w:pPr>
                      <w:pStyle w:val="Contenidodelmarco"/>
                      <w:rPr>
                        <w:rFonts w:ascii="Geomanist Medium" w:eastAsia="Geomanist Medium" w:hAnsi="Geomanist Medium"/>
                        <w:color w:val="45091A"/>
                        <w:sz w:val="14"/>
                        <w:szCs w:val="14"/>
                      </w:rPr>
                    </w:pPr>
                    <w:r>
                      <w:rPr>
                        <w:rFonts w:ascii="Geomanist Medium" w:eastAsia="Geomanist Medium" w:hAnsi="Geomanist Medium"/>
                        <w:color w:val="4E1322"/>
                        <w:sz w:val="14"/>
                        <w:szCs w:val="14"/>
                      </w:rPr>
                      <w:t>Paseo de la Reforma 175, piso 14, col. Cuauhtémoc, C.P. 06500, alcaldía Cuauhtémoc, CDMX.    Tel: 55 4155 0200</w:t>
                    </w:r>
                    <w:r>
                      <w:rPr>
                        <w:rFonts w:ascii="Geomanist Medium" w:eastAsia="Geomanist Medium" w:hAnsi="Geomanist Medium"/>
                        <w:color w:val="45091A"/>
                        <w:sz w:val="14"/>
                        <w:szCs w:val="14"/>
                      </w:rPr>
                      <w:t xml:space="preserve">    www.gob.mx/cultura</w:t>
                    </w:r>
                  </w:p>
                  <w:p w14:paraId="76B4904B" w14:textId="77777777" w:rsidR="00614E41" w:rsidRDefault="00614E41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047BD" w14:textId="77777777" w:rsidR="00614E41" w:rsidRDefault="000C4FA3">
    <w:pPr>
      <w:pStyle w:val="Piedepgina"/>
    </w:pPr>
    <w:r>
      <w:rPr>
        <w:noProof/>
        <w:lang w:val="es-MX" w:eastAsia="es-MX"/>
      </w:rPr>
      <w:drawing>
        <wp:anchor distT="0" distB="0" distL="0" distR="0" simplePos="0" relativeHeight="251658240" behindDoc="1" locked="0" layoutInCell="1" allowOverlap="1" wp14:anchorId="5A838F26" wp14:editId="04177E6C">
          <wp:simplePos x="0" y="0"/>
          <wp:positionH relativeFrom="column">
            <wp:posOffset>-799465</wp:posOffset>
          </wp:positionH>
          <wp:positionV relativeFrom="paragraph">
            <wp:posOffset>-243840</wp:posOffset>
          </wp:positionV>
          <wp:extent cx="7182485" cy="657225"/>
          <wp:effectExtent l="0" t="0" r="0" b="0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248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6350" distL="0" distR="0" simplePos="0" relativeHeight="251660288" behindDoc="1" locked="0" layoutInCell="1" allowOverlap="1" wp14:anchorId="1459B201" wp14:editId="500E8FC1">
              <wp:simplePos x="0" y="0"/>
              <wp:positionH relativeFrom="column">
                <wp:posOffset>-686435</wp:posOffset>
              </wp:positionH>
              <wp:positionV relativeFrom="paragraph">
                <wp:posOffset>-74930</wp:posOffset>
              </wp:positionV>
              <wp:extent cx="5581650" cy="203200"/>
              <wp:effectExtent l="0" t="0" r="0" b="6350"/>
              <wp:wrapNone/>
              <wp:docPr id="6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1800" cy="203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7F35F8" w14:textId="77777777" w:rsidR="00614E41" w:rsidRDefault="000C4FA3">
                          <w:pPr>
                            <w:pStyle w:val="Contenidodelmarco"/>
                            <w:rPr>
                              <w:rFonts w:ascii="Geomanist Medium" w:eastAsia="Geomanist Medium" w:hAnsi="Geomanist Medium"/>
                              <w:color w:val="45091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eomanist Medium" w:eastAsia="Geomanist Medium" w:hAnsi="Geomanist Medium"/>
                              <w:color w:val="4E1322"/>
                              <w:sz w:val="14"/>
                              <w:szCs w:val="14"/>
                            </w:rPr>
                            <w:t>Paseo de la Reforma 175, piso 14, col. Cuauhtémoc, C.P. 06500, alcaldía Cuauhtémoc, CDMX.    Tel: 55 4155 0200</w:t>
                          </w:r>
                          <w:r>
                            <w:rPr>
                              <w:rFonts w:ascii="Geomanist Medium" w:eastAsia="Geomanist Medium" w:hAnsi="Geomanist Medium"/>
                              <w:color w:val="45091A"/>
                              <w:sz w:val="14"/>
                              <w:szCs w:val="14"/>
                            </w:rPr>
                            <w:t xml:space="preserve">    www.gob.mx/cultura</w:t>
                          </w:r>
                        </w:p>
                        <w:p w14:paraId="4E46550B" w14:textId="77777777" w:rsidR="00614E41" w:rsidRDefault="00614E41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459B201" id="_x0000_s1027" style="position:absolute;margin-left:-54.05pt;margin-top:-5.9pt;width:439.5pt;height:16pt;z-index:-251656192;visibility:visible;mso-wrap-style:square;mso-wrap-distance-left:0;mso-wrap-distance-top:0;mso-wrap-distance-right:0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" filled="f" stroked="f" strokeweight=".5pt">
              <v:textbox>
                <w:txbxContent>
                  <w:p w14:paraId="7F7F35F8" w14:textId="77777777" w:rsidR="00614E41" w:rsidRDefault="000C4FA3">
                    <w:pPr>
                      <w:pStyle w:val="Contenidodelmarco"/>
                      <w:rPr>
                        <w:rFonts w:ascii="Geomanist Medium" w:eastAsia="Geomanist Medium" w:hAnsi="Geomanist Medium"/>
                        <w:color w:val="45091A"/>
                        <w:sz w:val="14"/>
                        <w:szCs w:val="14"/>
                      </w:rPr>
                    </w:pPr>
                    <w:r>
                      <w:rPr>
                        <w:rFonts w:ascii="Geomanist Medium" w:eastAsia="Geomanist Medium" w:hAnsi="Geomanist Medium"/>
                        <w:color w:val="4E1322"/>
                        <w:sz w:val="14"/>
                        <w:szCs w:val="14"/>
                      </w:rPr>
                      <w:t xml:space="preserve">Paseo de la Reforma 175, piso 14, col. Cuauhtémoc, C.P. 06500, alcaldía Cuauhtémoc, CDMX.    Tel: 55 </w:t>
                    </w:r>
                    <w:r>
                      <w:rPr>
                        <w:rFonts w:ascii="Geomanist Medium" w:eastAsia="Geomanist Medium" w:hAnsi="Geomanist Medium"/>
                        <w:color w:val="4E1322"/>
                        <w:sz w:val="14"/>
                        <w:szCs w:val="14"/>
                      </w:rPr>
                      <w:t>4155 0200</w:t>
                    </w:r>
                    <w:r>
                      <w:rPr>
                        <w:rFonts w:ascii="Geomanist Medium" w:eastAsia="Geomanist Medium" w:hAnsi="Geomanist Medium"/>
                        <w:color w:val="45091A"/>
                        <w:sz w:val="14"/>
                        <w:szCs w:val="14"/>
                      </w:rPr>
                      <w:t xml:space="preserve">    www.gob.mx/cultura</w:t>
                    </w:r>
                  </w:p>
                  <w:p w14:paraId="4E46550B" w14:textId="77777777" w:rsidR="00614E41" w:rsidRDefault="00614E41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D078E" w14:textId="77777777" w:rsidR="00324465" w:rsidRDefault="00324465">
      <w:r>
        <w:separator/>
      </w:r>
    </w:p>
  </w:footnote>
  <w:footnote w:type="continuationSeparator" w:id="0">
    <w:p w14:paraId="632E3771" w14:textId="77777777" w:rsidR="00324465" w:rsidRDefault="00324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94C2D" w14:textId="77777777" w:rsidR="00614E41" w:rsidRDefault="00614E4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483BB" w14:textId="776DA4EC" w:rsidR="00614E41" w:rsidRDefault="000C4FA3">
    <w:pPr>
      <w:pStyle w:val="Encabezado"/>
      <w:ind w:left="-567" w:firstLine="567"/>
      <w:jc w:val="center"/>
    </w:pPr>
    <w:r>
      <w:rPr>
        <w:noProof/>
        <w:lang w:val="es-MX" w:eastAsia="es-MX"/>
      </w:rPr>
      <w:drawing>
        <wp:anchor distT="0" distB="0" distL="0" distR="0" simplePos="0" relativeHeight="251655168" behindDoc="1" locked="0" layoutInCell="1" allowOverlap="1" wp14:anchorId="4329ED69" wp14:editId="3A859D60">
          <wp:simplePos x="0" y="0"/>
          <wp:positionH relativeFrom="column">
            <wp:posOffset>-725170</wp:posOffset>
          </wp:positionH>
          <wp:positionV relativeFrom="paragraph">
            <wp:posOffset>-109220</wp:posOffset>
          </wp:positionV>
          <wp:extent cx="7065645" cy="1076325"/>
          <wp:effectExtent l="0" t="0" r="0" b="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6564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fldChar w:fldCharType="begin"/>
    </w:r>
    <w:r>
      <w:instrText xml:space="preserve"> PAGE </w:instrText>
    </w:r>
    <w:r>
      <w:fldChar w:fldCharType="separate"/>
    </w:r>
    <w:r w:rsidR="00285987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2326D" w14:textId="77777777" w:rsidR="00614E41" w:rsidRDefault="000C4FA3">
    <w:pPr>
      <w:pStyle w:val="Encabezado"/>
      <w:ind w:left="-567" w:firstLine="567"/>
      <w:jc w:val="center"/>
    </w:pPr>
    <w:bookmarkStart w:id="1" w:name="PageNumWizard_HEADER_Estilo_de_página_pr"/>
    <w:r>
      <w:rPr>
        <w:noProof/>
        <w:lang w:val="es-MX" w:eastAsia="es-MX"/>
      </w:rPr>
      <w:drawing>
        <wp:anchor distT="0" distB="0" distL="0" distR="0" simplePos="0" relativeHeight="251656192" behindDoc="1" locked="0" layoutInCell="1" allowOverlap="1" wp14:anchorId="2D08994A" wp14:editId="3DED7A8F">
          <wp:simplePos x="0" y="0"/>
          <wp:positionH relativeFrom="column">
            <wp:posOffset>-725170</wp:posOffset>
          </wp:positionH>
          <wp:positionV relativeFrom="paragraph">
            <wp:posOffset>-109220</wp:posOffset>
          </wp:positionV>
          <wp:extent cx="7065645" cy="1076325"/>
          <wp:effectExtent l="0" t="0" r="0" b="0"/>
          <wp:wrapNone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6564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41"/>
    <w:rsid w:val="000C4FA3"/>
    <w:rsid w:val="00285987"/>
    <w:rsid w:val="00324465"/>
    <w:rsid w:val="00614E41"/>
    <w:rsid w:val="007175D8"/>
    <w:rsid w:val="00C2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FF4C"/>
  <w15:docId w15:val="{71C3C003-AAF0-4695-9AD0-0AE3276D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7C56AD"/>
    <w:rPr>
      <w:lang w:val="es-ES"/>
    </w:rPr>
  </w:style>
  <w:style w:type="character" w:customStyle="1" w:styleId="PiedepginaCar">
    <w:name w:val="Pie de página Car"/>
    <w:link w:val="Piedepgina"/>
    <w:uiPriority w:val="99"/>
    <w:qFormat/>
    <w:rsid w:val="007C56AD"/>
    <w:rPr>
      <w:lang w:val="es-ES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7C56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7C56AD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numbering" w:customStyle="1" w:styleId="Ningunalista">
    <w:name w:val="Ninguna lista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B59EB0-7B3D-4A21-87A4-42D85A7B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USUARIO</cp:lastModifiedBy>
  <cp:revision>3</cp:revision>
  <cp:lastPrinted>2024-10-09T13:28:00Z</cp:lastPrinted>
  <dcterms:created xsi:type="dcterms:W3CDTF">2024-10-16T21:42:00Z</dcterms:created>
  <dcterms:modified xsi:type="dcterms:W3CDTF">2024-10-16T21:42:00Z</dcterms:modified>
  <dc:language>es-MX</dc:language>
</cp:coreProperties>
</file>